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256D" w14:textId="3424D9BD" w:rsidR="00615DAF" w:rsidRDefault="0017223F" w:rsidP="0017223F">
      <w:pPr>
        <w:jc w:val="center"/>
      </w:pPr>
      <w:r>
        <w:rPr>
          <w:noProof/>
        </w:rPr>
        <w:drawing>
          <wp:inline distT="0" distB="0" distL="0" distR="0" wp14:anchorId="04C1E900" wp14:editId="62EC9DED">
            <wp:extent cx="2626703" cy="759195"/>
            <wp:effectExtent l="0" t="0" r="2540" b="317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71" cy="76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DDEA" w14:textId="74916E22" w:rsidR="002E6B8C" w:rsidRDefault="002E6B8C"/>
    <w:p w14:paraId="0A3B0EDB" w14:textId="77777777" w:rsidR="0017223F" w:rsidRDefault="0017223F"/>
    <w:p w14:paraId="2ED09708" w14:textId="77777777" w:rsidR="00F752E1" w:rsidRDefault="00F752E1" w:rsidP="0017223F">
      <w:pPr>
        <w:jc w:val="center"/>
        <w:rPr>
          <w:b/>
          <w:bCs/>
          <w:sz w:val="48"/>
          <w:szCs w:val="48"/>
        </w:rPr>
      </w:pPr>
    </w:p>
    <w:p w14:paraId="1D8E6018" w14:textId="58C23DFA" w:rsidR="002E6B8C" w:rsidRPr="0017223F" w:rsidRDefault="0017223F" w:rsidP="0017223F">
      <w:pPr>
        <w:jc w:val="center"/>
        <w:rPr>
          <w:b/>
          <w:bCs/>
          <w:sz w:val="48"/>
          <w:szCs w:val="48"/>
        </w:rPr>
      </w:pPr>
      <w:r w:rsidRPr="0017223F">
        <w:rPr>
          <w:b/>
          <w:bCs/>
          <w:sz w:val="48"/>
          <w:szCs w:val="48"/>
        </w:rPr>
        <w:t xml:space="preserve">Buggy and Range </w:t>
      </w:r>
      <w:r w:rsidR="002E6B8C" w:rsidRPr="0017223F">
        <w:rPr>
          <w:b/>
          <w:bCs/>
          <w:sz w:val="48"/>
          <w:szCs w:val="48"/>
        </w:rPr>
        <w:t>Loyalty Card T’s and C’s</w:t>
      </w:r>
    </w:p>
    <w:p w14:paraId="530057CC" w14:textId="77777777" w:rsidR="0017223F" w:rsidRDefault="0017223F" w:rsidP="0017223F">
      <w:pPr>
        <w:jc w:val="center"/>
        <w:rPr>
          <w:sz w:val="32"/>
          <w:szCs w:val="32"/>
        </w:rPr>
      </w:pPr>
    </w:p>
    <w:p w14:paraId="2C2B2B6F" w14:textId="0F2E06C9" w:rsidR="002E6B8C" w:rsidRDefault="002E6B8C">
      <w:pPr>
        <w:rPr>
          <w:sz w:val="32"/>
          <w:szCs w:val="32"/>
        </w:rPr>
      </w:pPr>
    </w:p>
    <w:p w14:paraId="241FD0F1" w14:textId="023D138A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One loyalty point will be earned for each basket of 50 balls/buggy hire purchased.</w:t>
      </w:r>
    </w:p>
    <w:p w14:paraId="7C233A98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A20BA62" w14:textId="6E8BD287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endeavour to manage the scheme in a professional and fair manner but will suspend any accounts that are suspected of abuse of the scheme.</w:t>
      </w:r>
    </w:p>
    <w:p w14:paraId="051878D0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4746490" w14:textId="16DF691B" w:rsidR="002E6B8C" w:rsidRPr="0017223F" w:rsidRDefault="002E6B8C" w:rsidP="002E6B8C">
      <w:pPr>
        <w:spacing w:after="75" w:line="315" w:lineRule="atLeast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7223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Isle of Wedmore Golf Club Ltd. holds the right to cancel/amend</w:t>
      </w:r>
      <w:r w:rsidRPr="0017223F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the loyalty scheme without notice.</w:t>
      </w:r>
    </w:p>
    <w:p w14:paraId="13CFE45D" w14:textId="77777777" w:rsidR="0017223F" w:rsidRPr="0017223F" w:rsidRDefault="0017223F" w:rsidP="002E6B8C">
      <w:pPr>
        <w:spacing w:after="75" w:line="315" w:lineRule="atLeast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E052CB5" w14:textId="29787610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Loyalty Points are non-transferable and have no cash value.</w:t>
      </w:r>
    </w:p>
    <w:p w14:paraId="0D561916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9C8FBF7" w14:textId="3B0D093B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Loyalty card must be present at the time of purchase.</w:t>
      </w:r>
    </w:p>
    <w:p w14:paraId="7E27E4A9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60FDA8B" w14:textId="5B7C2B7E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Points are valid for 1 year from date of issue. </w:t>
      </w:r>
    </w:p>
    <w:p w14:paraId="459D639B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32FBA8E" w14:textId="4202FB30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Range or buggy hire may be suspended due to weather </w:t>
      </w:r>
      <w:r w:rsidR="005E7083"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conditions </w:t>
      </w: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without notice.</w:t>
      </w:r>
    </w:p>
    <w:p w14:paraId="076B3E07" w14:textId="77777777" w:rsidR="0017223F" w:rsidRPr="0017223F" w:rsidRDefault="0017223F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AE98F07" w14:textId="0F30EBD0" w:rsidR="002E6B8C" w:rsidRPr="0017223F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722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Loyalty card is for the use of the cardholder only.</w:t>
      </w:r>
    </w:p>
    <w:p w14:paraId="62D335F2" w14:textId="77777777" w:rsidR="002E6B8C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lang w:eastAsia="en-GB"/>
        </w:rPr>
      </w:pPr>
    </w:p>
    <w:p w14:paraId="718DBA2F" w14:textId="77777777" w:rsidR="002E6B8C" w:rsidRPr="002E6B8C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lang w:eastAsia="en-GB"/>
        </w:rPr>
      </w:pPr>
    </w:p>
    <w:p w14:paraId="532528DB" w14:textId="77777777" w:rsidR="002E6B8C" w:rsidRPr="002E6B8C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lang w:eastAsia="en-GB"/>
        </w:rPr>
      </w:pPr>
    </w:p>
    <w:p w14:paraId="0521AA51" w14:textId="77777777" w:rsidR="002E6B8C" w:rsidRPr="002E6B8C" w:rsidRDefault="002E6B8C" w:rsidP="002E6B8C">
      <w:pPr>
        <w:spacing w:after="75" w:line="315" w:lineRule="atLeast"/>
        <w:rPr>
          <w:rFonts w:ascii="Arial" w:eastAsia="Times New Roman" w:hAnsi="Arial" w:cs="Arial"/>
          <w:color w:val="000000" w:themeColor="text1"/>
          <w:lang w:eastAsia="en-GB"/>
        </w:rPr>
      </w:pPr>
    </w:p>
    <w:p w14:paraId="73C70F1A" w14:textId="77777777" w:rsidR="002E6B8C" w:rsidRPr="002E6B8C" w:rsidRDefault="002E6B8C">
      <w:pPr>
        <w:rPr>
          <w:sz w:val="32"/>
          <w:szCs w:val="32"/>
        </w:rPr>
      </w:pPr>
    </w:p>
    <w:sectPr w:rsidR="002E6B8C" w:rsidRPr="002E6B8C" w:rsidSect="00C124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DE8"/>
    <w:multiLevelType w:val="multilevel"/>
    <w:tmpl w:val="34D2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36928"/>
    <w:multiLevelType w:val="multilevel"/>
    <w:tmpl w:val="DEE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52E03"/>
    <w:multiLevelType w:val="multilevel"/>
    <w:tmpl w:val="B11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0483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0841014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8614277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C"/>
    <w:rsid w:val="0017223F"/>
    <w:rsid w:val="002E6B8C"/>
    <w:rsid w:val="003F7BF2"/>
    <w:rsid w:val="005E7083"/>
    <w:rsid w:val="00C124A8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6232"/>
  <w14:defaultImageDpi w14:val="32767"/>
  <w15:chartTrackingRefBased/>
  <w15:docId w15:val="{55053C05-C56F-2445-8857-F47F00D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Hannah Mary</dc:creator>
  <cp:keywords/>
  <dc:description/>
  <cp:lastModifiedBy>office wedmore</cp:lastModifiedBy>
  <cp:revision>3</cp:revision>
  <cp:lastPrinted>2023-03-30T11:50:00Z</cp:lastPrinted>
  <dcterms:created xsi:type="dcterms:W3CDTF">2023-03-30T11:50:00Z</dcterms:created>
  <dcterms:modified xsi:type="dcterms:W3CDTF">2023-03-30T11:50:00Z</dcterms:modified>
</cp:coreProperties>
</file>